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E2" w:rsidRPr="002F2DB9" w:rsidRDefault="008411E2" w:rsidP="002F2DB9">
      <w:pPr>
        <w:pStyle w:val="Geenafstand"/>
        <w:ind w:left="-567"/>
        <w:rPr>
          <w:rFonts w:ascii="Times New Roman" w:hAnsi="Times New Roman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02836" w:rsidRPr="00D02836" w:rsidTr="00D0283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C7" w:rsidRPr="003C27C7" w:rsidRDefault="003C27C7" w:rsidP="00D02836">
            <w:pPr>
              <w:jc w:val="center"/>
              <w:rPr>
                <w:rFonts w:asciiTheme="minorHAnsi" w:eastAsia="Calibri" w:hAnsiTheme="minorHAnsi" w:cstheme="minorHAnsi"/>
                <w:sz w:val="20"/>
                <w:lang w:val="en-GB" w:eastAsia="en-US"/>
              </w:rPr>
            </w:pPr>
          </w:p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INSCHRIJVINGSFORMULIER </w:t>
            </w:r>
            <w:r w:rsidR="00144692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-</w:t>
            </w: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 w:rsidR="00F56F44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Supervisie</w:t>
            </w:r>
            <w:proofErr w:type="spellEnd"/>
            <w:r w:rsidR="00F56F44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met TGI 2024-25</w:t>
            </w:r>
          </w:p>
          <w:p w:rsidR="00AA710E" w:rsidRDefault="00144692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‘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Mijn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dagelijks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werk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onder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de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loep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‘</w:t>
            </w:r>
          </w:p>
          <w:p w:rsidR="003C27C7" w:rsidRPr="003C27C7" w:rsidRDefault="003C27C7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20"/>
                <w:lang w:val="en-GB" w:eastAsia="en-US"/>
              </w:rPr>
            </w:pPr>
          </w:p>
        </w:tc>
      </w:tr>
    </w:tbl>
    <w:p w:rsidR="001A48DF" w:rsidRDefault="001A48DF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502F84" w:rsidRPr="00D02836" w:rsidTr="00AA710E">
        <w:trPr>
          <w:trHeight w:val="2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Deelnemer</w:t>
            </w: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 **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Voornaam **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Geslacht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Rijksregisternr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(ISNZ)**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A82C6F" w:rsidP="00A82C6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Telefoon werk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8479C5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privé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 privé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Straat en nr.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Postcode en plaats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verwittig in nood - 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Nood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telefoonnr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Werkgever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Sector / pc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1A48DF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Functie / taak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062515" w:rsidP="0006251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Intake door (naam)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79608E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Facturatie adres</w:t>
            </w:r>
          </w:p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+ BTW nummer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205800" w:rsidRPr="00D02836" w:rsidTr="00205800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06251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schrijf in als (schrap)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ED5022" w:rsidP="00ED502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standard</w:t>
            </w:r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proofErr w:type="spellStart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soc.profit</w:t>
            </w:r>
            <w:proofErr w:type="spellEnd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overige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205800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Lidmaatschap RCI-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internat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?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 J / N</w:t>
            </w:r>
          </w:p>
        </w:tc>
      </w:tr>
    </w:tbl>
    <w:p w:rsidR="00A53B88" w:rsidRDefault="00ED2407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*</w:t>
      </w: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 </w:t>
      </w: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verplicht veld   **zoals vermeld op identiteitskaart</w:t>
      </w:r>
    </w:p>
    <w:p w:rsidR="001A48DF" w:rsidRPr="00ED2407" w:rsidRDefault="001A48DF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D02836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</w:t>
            </w:r>
          </w:p>
        </w:tc>
      </w:tr>
      <w:tr w:rsidR="00D02836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502F84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144692" w:rsidP="00720C1E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Mijn dagelijks werk onder de loep </w:t>
            </w:r>
            <w:r w:rsidR="006D7E40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– </w:t>
            </w:r>
            <w:r w:rsidR="00720C1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Marc Verschueren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Thema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14469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Supervisie met TGI-m</w:t>
            </w:r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ethode – 5 dagen doorheen 202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4</w:t>
            </w:r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-25</w:t>
            </w:r>
          </w:p>
        </w:tc>
      </w:tr>
      <w:tr w:rsidR="00144692" w:rsidRPr="00D02836" w:rsidTr="00EA2D3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92" w:rsidRPr="00D02836" w:rsidRDefault="0014469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Data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92" w:rsidRPr="00D02836" w:rsidRDefault="00A05241" w:rsidP="00A05241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18 okt, 27 nov 2024, 17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januari, </w:t>
            </w:r>
            <w:r w:rsidR="00C8654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21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febr</w:t>
            </w:r>
            <w:proofErr w:type="spellEnd"/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en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02 april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5</w:t>
            </w:r>
          </w:p>
        </w:tc>
      </w:tr>
      <w:tr w:rsidR="00502F84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4" w:rsidRPr="00D02836" w:rsidRDefault="00502F84" w:rsidP="00502F84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WSE (ODB)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C433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ODB-1002684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862DE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Contacturen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862DE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40 u</w:t>
            </w:r>
          </w:p>
        </w:tc>
      </w:tr>
      <w:tr w:rsidR="00F56F44" w:rsidRPr="00D02836" w:rsidTr="00F4610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4" w:rsidRPr="00D02836" w:rsidRDefault="00F56F44" w:rsidP="00F56F44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BEV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44" w:rsidRPr="00D02836" w:rsidRDefault="00F56F44" w:rsidP="00F4610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aangevraagd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44" w:rsidRPr="00D02836" w:rsidRDefault="00F56F44" w:rsidP="00F4610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44" w:rsidRPr="00D02836" w:rsidRDefault="00F56F44" w:rsidP="00F4610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AA710E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A71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Opleidingsverstrekker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 vzw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BTW 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BE 0827 386 937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Toekomststraat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Gemeente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9040 Gent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&amp;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5A095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7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info@schoolvoortgi.be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5A095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8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www.schoolvoortgi.be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KMO portefeuille 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DV.O212145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WSE kwaliteitsregistratie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KDB000002038</w:t>
            </w:r>
          </w:p>
        </w:tc>
      </w:tr>
    </w:tbl>
    <w:p w:rsidR="003C27C7" w:rsidRPr="00D02836" w:rsidRDefault="003C27C7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189"/>
      </w:tblGrid>
      <w:tr w:rsidR="00D02836" w:rsidRPr="00D02836" w:rsidTr="00D0283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maakte kennis met deze TGI cursus  *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collega, vrienden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brochure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website,…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een andere (TGI) opleiding,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mijn werkgever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proofErr w:type="spellStart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Artevelde</w:t>
            </w:r>
            <w:proofErr w:type="spellEnd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-HS</w:t>
            </w: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4D, CGL,…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facebook, LinkedIn,…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andere…..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specifieer :</w:t>
            </w:r>
          </w:p>
        </w:tc>
      </w:tr>
    </w:tbl>
    <w:p w:rsidR="00D02836" w:rsidRPr="00D02836" w:rsidRDefault="00D02836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A53B88" w:rsidRDefault="00A53B88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3C27C7" w:rsidRPr="00D02836" w:rsidRDefault="003C27C7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rPr>
          <w:trHeight w:val="397"/>
        </w:trPr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Inschrijvingsmodaliteiten </w:t>
            </w:r>
            <w:r w:rsidR="00A53B88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</w:tbl>
    <w:p w:rsidR="00D02836" w:rsidRDefault="00D02836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70DA0" w:rsidRPr="00D02836" w:rsidRDefault="00770DA0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DC5" w:rsidRDefault="002D2D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2D2DC5" w:rsidRDefault="006522E5" w:rsidP="0014469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inschrijving is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definitief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zodra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dit contract ondertekend op het adres van de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is terugbezorgd, én na overschrijving van de deelnameprijs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is gestort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op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het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rekeningnummer BE05 5230 8039 3675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van de 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vzw.</w:t>
            </w:r>
          </w:p>
          <w:p w:rsidR="00144692" w:rsidRPr="00D02836" w:rsidRDefault="00144692" w:rsidP="00144692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val="nl-BE" w:eastAsia="en-US"/>
              </w:rPr>
            </w:pPr>
          </w:p>
        </w:tc>
      </w:tr>
      <w:tr w:rsidR="00930109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***: ik betaal onmiddellijk na inschrijving op het rekeningnummer van de School</w:t>
            </w:r>
          </w:p>
          <w:p w:rsidR="00930109" w:rsidRP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88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D02836" w:rsidRPr="00D02836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A53B88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 w:rsidR="006D79A4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: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ik betaal </w:t>
            </w:r>
            <w:r w:rsidR="008109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na ontvangst van de factuur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(zie facturatiegegevens hoger)</w:t>
            </w:r>
          </w:p>
          <w:p w:rsidR="00770DA0" w:rsidRPr="001A48DF" w:rsidRDefault="00770DA0" w:rsidP="001A48DF">
            <w:pP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nl-BE" w:eastAsia="en-US"/>
              </w:rPr>
            </w:pPr>
          </w:p>
        </w:tc>
      </w:tr>
    </w:tbl>
    <w:p w:rsidR="00D02836" w:rsidRDefault="00A53B88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*** schrappen wat niet van toepassing is </w:t>
      </w:r>
    </w:p>
    <w:p w:rsidR="00770DA0" w:rsidRDefault="00770DA0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6522E5" w:rsidRPr="00D02836" w:rsidRDefault="006522E5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2836" w:rsidRPr="002D2DC5" w:rsidRDefault="00D02836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</w:t>
            </w:r>
            <w:r w:rsidR="002D2DC5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lgemene voorwaarden</w:t>
            </w:r>
            <w:r w:rsidR="001A48DF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&amp; privacy policy</w:t>
            </w:r>
          </w:p>
          <w:p w:rsid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Deelnemers schrijven in voor de v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olledige opleiding</w:t>
            </w: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2D2DC5" w:rsidRP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Uw persoonsgegevens </w:t>
            </w:r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worden niet aan derden doorgegeven, behalve voor noodzakelijke administratieve handelingen. Voor alle info kijk op de website van de School </w:t>
            </w:r>
            <w:hyperlink r:id="rId9" w:history="1">
              <w:r w:rsidR="003B7D48" w:rsidRPr="008755F5">
                <w:rPr>
                  <w:rStyle w:val="Hyperlink"/>
                  <w:rFonts w:asciiTheme="minorHAnsi" w:eastAsia="Calibri" w:hAnsiTheme="minorHAnsi" w:cstheme="minorHAnsi"/>
                  <w:sz w:val="20"/>
                  <w:lang w:val="nl-BE" w:eastAsia="en-US"/>
                </w:rPr>
                <w:t>www.schoolvoortgi.be</w:t>
              </w:r>
            </w:hyperlink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3B7D48" w:rsidRDefault="003B7D48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regels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:</w:t>
            </w:r>
          </w:p>
          <w:p w:rsidR="001237B5" w:rsidRDefault="003B7D48" w:rsidP="00D02836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ot 4 weken voor de </w:t>
            </w:r>
            <w:r w:rsidR="00100FBA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start van de opleiding 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rekenen wij 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20%</w:t>
            </w: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aan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als administratiekost</w:t>
            </w:r>
          </w:p>
          <w:p w:rsidR="001237B5" w:rsidRDefault="00D02836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tot 2 weken voor de start wordt de helft van de volle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dige opleidingskost aangerekend </w:t>
            </w:r>
          </w:p>
          <w:p w:rsidR="00D02836" w:rsidRPr="00D02836" w:rsidRDefault="001237B5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Ingeval van latere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of</w:t>
            </w:r>
            <w:r w:rsidR="00D02836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stopzetting tijdens de opleiding worden geen bijdragen teruggestort.</w:t>
            </w:r>
          </w:p>
        </w:tc>
      </w:tr>
    </w:tbl>
    <w:p w:rsidR="003B7D48" w:rsidRDefault="003B7D48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Default="0079608E" w:rsidP="0079608E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</w:t>
      </w:r>
    </w:p>
    <w:p w:rsidR="0079608E" w:rsidRDefault="00A82C6F" w:rsidP="00A82C6F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Opgemaakt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op 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</w:t>
      </w: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. 20</w:t>
      </w:r>
      <w:r w:rsidR="00F56F44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24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, te …………………………………………………. .</w:t>
      </w:r>
    </w:p>
    <w:p w:rsidR="003C27C7" w:rsidRDefault="003C27C7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Pr="00D02836" w:rsidRDefault="0079608E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87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D02836" w:rsidRPr="00D02836" w:rsidTr="00D0283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Handtekening deelnemer</w:t>
            </w:r>
            <w:r w:rsidR="008C50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(1</w:t>
            </w:r>
            <w:r w:rsidR="00862DE3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)</w:t>
            </w:r>
          </w:p>
          <w:p w:rsid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100FBA" w:rsidRPr="00D02836" w:rsidRDefault="00100FBA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836" w:rsidRPr="00D02836" w:rsidRDefault="00D02836" w:rsidP="0020580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Handtekening </w:t>
            </w:r>
            <w:r w:rsidR="00205800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secretariaat</w:t>
            </w:r>
          </w:p>
        </w:tc>
      </w:tr>
    </w:tbl>
    <w:p w:rsidR="0079608E" w:rsidRDefault="0079608E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Default="0079608E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70DA0" w:rsidRDefault="00770DA0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3C27C7" w:rsidRDefault="003C27C7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8C50DF" w:rsidRDefault="008C50DF" w:rsidP="008C50DF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8C50DF" w:rsidRPr="00A674AC" w:rsidRDefault="008C50DF" w:rsidP="008C50DF">
      <w:pPr>
        <w:pStyle w:val="Lijstalinea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Je kan digitaal ondertekenen, ofwel ingevuld formulier mailen naar </w:t>
      </w:r>
    </w:p>
    <w:p w:rsidR="008C50DF" w:rsidRPr="00A674AC" w:rsidRDefault="005A0958" w:rsidP="008C50DF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hyperlink r:id="rId10" w:history="1">
        <w:r w:rsidR="008C50DF" w:rsidRPr="00A674AC">
          <w:rPr>
            <w:rStyle w:val="Hyperlink"/>
            <w:rFonts w:asciiTheme="minorHAnsi" w:eastAsia="Calibri" w:hAnsiTheme="minorHAnsi" w:cstheme="minorHAnsi"/>
            <w:sz w:val="22"/>
            <w:szCs w:val="22"/>
            <w:lang w:val="nl-BE" w:eastAsia="en-US"/>
          </w:rPr>
          <w:t>inschrijvingen@schoolvoortgi.be</w:t>
        </w:r>
      </w:hyperlink>
      <w:r w:rsidR="008C50DF"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met bevestiging van je inschrijving in de mailtekst.</w:t>
      </w:r>
    </w:p>
    <w:p w:rsidR="00862DE3" w:rsidRDefault="00862DE3" w:rsidP="00770DA0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95491A" w:rsidRPr="00D02836" w:rsidRDefault="0095491A" w:rsidP="00770DA0">
      <w:pPr>
        <w:ind w:hanging="567"/>
        <w:rPr>
          <w:lang w:val="nl-BE" w:eastAsia="en-US"/>
        </w:rPr>
      </w:pPr>
      <w:r>
        <w:rPr>
          <w:noProof/>
          <w:sz w:val="20"/>
          <w:lang w:val="nl-BE" w:eastAsia="nl-BE"/>
        </w:rPr>
        <w:drawing>
          <wp:inline distT="0" distB="0" distL="0" distR="0" wp14:anchorId="38498E95" wp14:editId="78EFB9A0">
            <wp:extent cx="1304925" cy="514350"/>
            <wp:effectExtent l="0" t="0" r="9525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877" cy="52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05800">
        <w:rPr>
          <w:lang w:val="nl-BE" w:eastAsia="en-US"/>
        </w:rPr>
        <w:tab/>
      </w:r>
      <w:r>
        <w:rPr>
          <w:lang w:val="nl-BE" w:eastAsia="en-US"/>
        </w:rPr>
        <w:tab/>
      </w:r>
      <w:r w:rsidR="00205800" w:rsidRPr="00205800">
        <w:rPr>
          <w:noProof/>
          <w:lang w:val="nl-BE" w:eastAsia="nl-BE"/>
        </w:rPr>
        <w:drawing>
          <wp:inline distT="0" distB="0" distL="0" distR="0" wp14:anchorId="3EE56811" wp14:editId="01D6233B">
            <wp:extent cx="1039495" cy="704732"/>
            <wp:effectExtent l="0" t="0" r="8255" b="635"/>
            <wp:docPr id="1" name="Afbeelding 1" descr="C:\Users\Dell\Documents\School vr TGI - secretariaat\Kwaliteitslabels &amp; platformen, subsidiekanalen\VIVO social profit\VIV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hool vr TGI - secretariaat\Kwaliteitslabels &amp; platformen, subsidiekanalen\VIVO social profit\VIVO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35" cy="7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noProof/>
          <w:sz w:val="20"/>
          <w:lang w:val="nl-BE" w:eastAsia="nl-BE"/>
        </w:rPr>
        <w:drawing>
          <wp:inline distT="0" distB="0" distL="0" distR="0" wp14:anchorId="0AAE7083" wp14:editId="611F1626">
            <wp:extent cx="771525" cy="10668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SE_kwaliteitsregistratie_staa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90" cy="114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91A" w:rsidRPr="00D02836" w:rsidSect="009B2486">
      <w:headerReference w:type="default" r:id="rId14"/>
      <w:pgSz w:w="11899" w:h="16838"/>
      <w:pgMar w:top="1665" w:right="1797" w:bottom="851" w:left="1797" w:header="284" w:footer="1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58" w:rsidRDefault="005A0958">
      <w:r>
        <w:separator/>
      </w:r>
    </w:p>
  </w:endnote>
  <w:endnote w:type="continuationSeparator" w:id="0">
    <w:p w:rsidR="005A0958" w:rsidRDefault="005A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58" w:rsidRDefault="005A0958">
      <w:r>
        <w:separator/>
      </w:r>
    </w:p>
  </w:footnote>
  <w:footnote w:type="continuationSeparator" w:id="0">
    <w:p w:rsidR="005A0958" w:rsidRDefault="005A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7" w:rsidRDefault="0071548E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33857E60" wp14:editId="234E0ABC">
          <wp:simplePos x="0" y="0"/>
          <wp:positionH relativeFrom="column">
            <wp:posOffset>1910449</wp:posOffset>
          </wp:positionH>
          <wp:positionV relativeFrom="paragraph">
            <wp:posOffset>-276033</wp:posOffset>
          </wp:positionV>
          <wp:extent cx="4110104" cy="1103608"/>
          <wp:effectExtent l="0" t="0" r="5080" b="1905"/>
          <wp:wrapNone/>
          <wp:docPr id="21" name="Afbeelding 21" descr="School_T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hool_TGI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86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B0B" w:rsidRDefault="001F3B0B" w:rsidP="00FA0A1E">
    <w:pPr>
      <w:pStyle w:val="Koptekst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5E4"/>
    <w:multiLevelType w:val="hybridMultilevel"/>
    <w:tmpl w:val="6C8CAE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BA9"/>
    <w:multiLevelType w:val="hybridMultilevel"/>
    <w:tmpl w:val="1B48DE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027"/>
    <w:multiLevelType w:val="hybridMultilevel"/>
    <w:tmpl w:val="0D5A8B52"/>
    <w:lvl w:ilvl="0" w:tplc="FC025F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F7535"/>
    <w:multiLevelType w:val="hybridMultilevel"/>
    <w:tmpl w:val="8DDA59F4"/>
    <w:lvl w:ilvl="0" w:tplc="DF6A87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A21D7"/>
    <w:multiLevelType w:val="hybridMultilevel"/>
    <w:tmpl w:val="5602115A"/>
    <w:lvl w:ilvl="0" w:tplc="E140FD48">
      <w:start w:val="50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F1E"/>
    <w:multiLevelType w:val="multilevel"/>
    <w:tmpl w:val="513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A45F7"/>
    <w:multiLevelType w:val="hybridMultilevel"/>
    <w:tmpl w:val="D5721A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77CA6"/>
    <w:multiLevelType w:val="hybridMultilevel"/>
    <w:tmpl w:val="6F80E738"/>
    <w:lvl w:ilvl="0" w:tplc="3F3C6E26"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0022"/>
    <w:multiLevelType w:val="hybridMultilevel"/>
    <w:tmpl w:val="8CE476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788"/>
    <w:multiLevelType w:val="hybridMultilevel"/>
    <w:tmpl w:val="7F8A5BA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67321"/>
    <w:multiLevelType w:val="hybridMultilevel"/>
    <w:tmpl w:val="23A0158C"/>
    <w:lvl w:ilvl="0" w:tplc="326A59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1B21"/>
    <w:multiLevelType w:val="hybridMultilevel"/>
    <w:tmpl w:val="964C4B72"/>
    <w:lvl w:ilvl="0" w:tplc="DB54AF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F76BB"/>
    <w:multiLevelType w:val="hybridMultilevel"/>
    <w:tmpl w:val="68D2C5A2"/>
    <w:lvl w:ilvl="0" w:tplc="AB6251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5B0"/>
    <w:multiLevelType w:val="hybridMultilevel"/>
    <w:tmpl w:val="91E0C35C"/>
    <w:lvl w:ilvl="0" w:tplc="E18EB058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38D3789"/>
    <w:multiLevelType w:val="hybridMultilevel"/>
    <w:tmpl w:val="9A260F66"/>
    <w:lvl w:ilvl="0" w:tplc="08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E70B0"/>
    <w:multiLevelType w:val="hybridMultilevel"/>
    <w:tmpl w:val="4400FEDC"/>
    <w:lvl w:ilvl="0" w:tplc="249E1E5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18F2ED2"/>
    <w:multiLevelType w:val="multilevel"/>
    <w:tmpl w:val="D03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8BC7097"/>
    <w:multiLevelType w:val="hybridMultilevel"/>
    <w:tmpl w:val="1E4C8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87A"/>
    <w:multiLevelType w:val="hybridMultilevel"/>
    <w:tmpl w:val="578E380A"/>
    <w:lvl w:ilvl="0" w:tplc="9DA6534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918A1"/>
    <w:multiLevelType w:val="hybridMultilevel"/>
    <w:tmpl w:val="4FBC74E2"/>
    <w:lvl w:ilvl="0" w:tplc="FFC258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49F0"/>
    <w:multiLevelType w:val="hybridMultilevel"/>
    <w:tmpl w:val="688AEAE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44D16"/>
    <w:multiLevelType w:val="hybridMultilevel"/>
    <w:tmpl w:val="5B2E8A04"/>
    <w:lvl w:ilvl="0" w:tplc="ABF6AC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21"/>
  </w:num>
  <w:num w:numId="6">
    <w:abstractNumId w:val="6"/>
  </w:num>
  <w:num w:numId="7">
    <w:abstractNumId w:val="0"/>
  </w:num>
  <w:num w:numId="8">
    <w:abstractNumId w:val="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0"/>
    <w:rsid w:val="00012367"/>
    <w:rsid w:val="00062515"/>
    <w:rsid w:val="000976E9"/>
    <w:rsid w:val="000A0546"/>
    <w:rsid w:val="000A2048"/>
    <w:rsid w:val="000B325A"/>
    <w:rsid w:val="000B36B0"/>
    <w:rsid w:val="000B67E3"/>
    <w:rsid w:val="00100FBA"/>
    <w:rsid w:val="001237B5"/>
    <w:rsid w:val="00144692"/>
    <w:rsid w:val="001A48DF"/>
    <w:rsid w:val="001B41A1"/>
    <w:rsid w:val="001F3B0B"/>
    <w:rsid w:val="001F70C5"/>
    <w:rsid w:val="00205800"/>
    <w:rsid w:val="002138C6"/>
    <w:rsid w:val="002336DF"/>
    <w:rsid w:val="00242C7F"/>
    <w:rsid w:val="00245442"/>
    <w:rsid w:val="00292C06"/>
    <w:rsid w:val="002A5B37"/>
    <w:rsid w:val="002C5842"/>
    <w:rsid w:val="002D2DC5"/>
    <w:rsid w:val="002D7F83"/>
    <w:rsid w:val="002E2821"/>
    <w:rsid w:val="002F2DB9"/>
    <w:rsid w:val="003725D2"/>
    <w:rsid w:val="003739A5"/>
    <w:rsid w:val="003B7D48"/>
    <w:rsid w:val="003C27C7"/>
    <w:rsid w:val="003E004D"/>
    <w:rsid w:val="003E1C26"/>
    <w:rsid w:val="00404DB3"/>
    <w:rsid w:val="00454B5F"/>
    <w:rsid w:val="004730B0"/>
    <w:rsid w:val="00476C66"/>
    <w:rsid w:val="004B2553"/>
    <w:rsid w:val="004D5363"/>
    <w:rsid w:val="004D59A7"/>
    <w:rsid w:val="004D5BD9"/>
    <w:rsid w:val="004D6879"/>
    <w:rsid w:val="0050272F"/>
    <w:rsid w:val="00502F84"/>
    <w:rsid w:val="005105B5"/>
    <w:rsid w:val="005364E3"/>
    <w:rsid w:val="00564A06"/>
    <w:rsid w:val="005853AC"/>
    <w:rsid w:val="00590C35"/>
    <w:rsid w:val="00596ECD"/>
    <w:rsid w:val="00597798"/>
    <w:rsid w:val="005A0958"/>
    <w:rsid w:val="005A3D1E"/>
    <w:rsid w:val="005E689C"/>
    <w:rsid w:val="005F00FF"/>
    <w:rsid w:val="00604F25"/>
    <w:rsid w:val="00614270"/>
    <w:rsid w:val="00652288"/>
    <w:rsid w:val="006522E5"/>
    <w:rsid w:val="0065438B"/>
    <w:rsid w:val="00682C76"/>
    <w:rsid w:val="006856F1"/>
    <w:rsid w:val="00695E99"/>
    <w:rsid w:val="006D3CF0"/>
    <w:rsid w:val="006D79A4"/>
    <w:rsid w:val="006D7E40"/>
    <w:rsid w:val="0071548E"/>
    <w:rsid w:val="00715A56"/>
    <w:rsid w:val="00720C1E"/>
    <w:rsid w:val="0076084F"/>
    <w:rsid w:val="00770DA0"/>
    <w:rsid w:val="007812FD"/>
    <w:rsid w:val="0079608E"/>
    <w:rsid w:val="007A1DE3"/>
    <w:rsid w:val="007B7172"/>
    <w:rsid w:val="007C0F10"/>
    <w:rsid w:val="007C17E3"/>
    <w:rsid w:val="007E6EFC"/>
    <w:rsid w:val="00810922"/>
    <w:rsid w:val="008411E2"/>
    <w:rsid w:val="008479C5"/>
    <w:rsid w:val="00862DE3"/>
    <w:rsid w:val="0086389E"/>
    <w:rsid w:val="00863DAA"/>
    <w:rsid w:val="00874BFE"/>
    <w:rsid w:val="00881049"/>
    <w:rsid w:val="008A76A4"/>
    <w:rsid w:val="008C50DF"/>
    <w:rsid w:val="008D3D30"/>
    <w:rsid w:val="00930109"/>
    <w:rsid w:val="0095491A"/>
    <w:rsid w:val="009908E2"/>
    <w:rsid w:val="009A4AE1"/>
    <w:rsid w:val="009A7E2D"/>
    <w:rsid w:val="009B2486"/>
    <w:rsid w:val="009C706E"/>
    <w:rsid w:val="009D1FD6"/>
    <w:rsid w:val="009E3602"/>
    <w:rsid w:val="009F0DEA"/>
    <w:rsid w:val="00A05241"/>
    <w:rsid w:val="00A329E4"/>
    <w:rsid w:val="00A53B88"/>
    <w:rsid w:val="00A53F71"/>
    <w:rsid w:val="00A61108"/>
    <w:rsid w:val="00A82C6F"/>
    <w:rsid w:val="00A9167D"/>
    <w:rsid w:val="00AA710E"/>
    <w:rsid w:val="00AE202D"/>
    <w:rsid w:val="00AE6CAC"/>
    <w:rsid w:val="00AF2937"/>
    <w:rsid w:val="00B07887"/>
    <w:rsid w:val="00B37498"/>
    <w:rsid w:val="00B53C2D"/>
    <w:rsid w:val="00B757D5"/>
    <w:rsid w:val="00B767B1"/>
    <w:rsid w:val="00BB660D"/>
    <w:rsid w:val="00BC2E95"/>
    <w:rsid w:val="00BC48B3"/>
    <w:rsid w:val="00BE6CF8"/>
    <w:rsid w:val="00C3076A"/>
    <w:rsid w:val="00C433DF"/>
    <w:rsid w:val="00C70DC0"/>
    <w:rsid w:val="00C7556C"/>
    <w:rsid w:val="00C82767"/>
    <w:rsid w:val="00C82EA3"/>
    <w:rsid w:val="00C8654F"/>
    <w:rsid w:val="00C86935"/>
    <w:rsid w:val="00C94E6D"/>
    <w:rsid w:val="00CC20A1"/>
    <w:rsid w:val="00CF0787"/>
    <w:rsid w:val="00D02836"/>
    <w:rsid w:val="00D17E99"/>
    <w:rsid w:val="00D30D54"/>
    <w:rsid w:val="00D35FDF"/>
    <w:rsid w:val="00D57096"/>
    <w:rsid w:val="00D76301"/>
    <w:rsid w:val="00D84B0F"/>
    <w:rsid w:val="00DE443E"/>
    <w:rsid w:val="00E00CB0"/>
    <w:rsid w:val="00E00F8C"/>
    <w:rsid w:val="00E4679B"/>
    <w:rsid w:val="00E53477"/>
    <w:rsid w:val="00E911A5"/>
    <w:rsid w:val="00ED2407"/>
    <w:rsid w:val="00ED5022"/>
    <w:rsid w:val="00EF42E5"/>
    <w:rsid w:val="00F00561"/>
    <w:rsid w:val="00F07331"/>
    <w:rsid w:val="00F14B58"/>
    <w:rsid w:val="00F56F44"/>
    <w:rsid w:val="00F57A0E"/>
    <w:rsid w:val="00F74F3D"/>
    <w:rsid w:val="00F95F45"/>
    <w:rsid w:val="00FA0A1E"/>
    <w:rsid w:val="00FA45ED"/>
    <w:rsid w:val="00FD0FB6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1BE42-E514-4E88-978D-B06C97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pPr>
      <w:spacing w:after="60" w:line="220" w:lineRule="exact"/>
    </w:pPr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rsid w:val="00C70DC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NL"/>
    </w:rPr>
  </w:style>
  <w:style w:type="character" w:styleId="Zwaar">
    <w:name w:val="Strong"/>
    <w:qFormat/>
    <w:rsid w:val="00C70DC0"/>
    <w:rPr>
      <w:b/>
      <w:bCs/>
    </w:rPr>
  </w:style>
  <w:style w:type="paragraph" w:styleId="Voetnoottekst">
    <w:name w:val="footnote text"/>
    <w:basedOn w:val="Standaard"/>
    <w:semiHidden/>
    <w:rsid w:val="001F3B0B"/>
    <w:rPr>
      <w:rFonts w:ascii="Times New Roman" w:eastAsia="Times New Roman" w:hAnsi="Times New Roman"/>
      <w:sz w:val="20"/>
      <w:lang w:val="nl-NL"/>
    </w:rPr>
  </w:style>
  <w:style w:type="character" w:styleId="Voetnootmarkering">
    <w:name w:val="footnote reference"/>
    <w:semiHidden/>
    <w:rsid w:val="001F3B0B"/>
    <w:rPr>
      <w:vertAlign w:val="superscript"/>
    </w:rPr>
  </w:style>
  <w:style w:type="character" w:styleId="Hyperlink">
    <w:name w:val="Hyperlink"/>
    <w:rsid w:val="001F3B0B"/>
    <w:rPr>
      <w:color w:val="0000FF"/>
      <w:u w:val="single"/>
    </w:rPr>
  </w:style>
  <w:style w:type="character" w:styleId="Paginanummer">
    <w:name w:val="page number"/>
    <w:basedOn w:val="Standaardalinea-lettertype"/>
    <w:rsid w:val="00614270"/>
  </w:style>
  <w:style w:type="paragraph" w:styleId="Geenafstand">
    <w:name w:val="No Spacing"/>
    <w:uiPriority w:val="1"/>
    <w:qFormat/>
    <w:rsid w:val="008411E2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8411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F95F45"/>
    <w:rPr>
      <w:i/>
      <w:iCs/>
    </w:rPr>
  </w:style>
  <w:style w:type="paragraph" w:styleId="Lijstalinea">
    <w:name w:val="List Paragraph"/>
    <w:basedOn w:val="Standaard"/>
    <w:uiPriority w:val="34"/>
    <w:qFormat/>
    <w:rsid w:val="00100FB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5977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97798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voortgi.be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schoolvoortgi.b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chrijvingen@schoolvoortgi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voortgi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Intensieve kennismaking met Themagecentreerde Interactie:</vt:lpstr>
    </vt:vector>
  </TitlesOfParts>
  <Company>Home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Intensieve kennismaking met Themagecentreerde Interactie:</dc:title>
  <dc:subject/>
  <dc:creator>School v TGI</dc:creator>
  <cp:keywords/>
  <cp:lastModifiedBy>Microsoft-account</cp:lastModifiedBy>
  <cp:revision>4</cp:revision>
  <cp:lastPrinted>2023-04-12T10:51:00Z</cp:lastPrinted>
  <dcterms:created xsi:type="dcterms:W3CDTF">2024-05-24T11:13:00Z</dcterms:created>
  <dcterms:modified xsi:type="dcterms:W3CDTF">2024-05-24T11:18:00Z</dcterms:modified>
</cp:coreProperties>
</file>